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A6" w:rsidRDefault="00CA1AA6" w:rsidP="00FE746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1pt;margin-top:-13.75pt;width:42.4pt;height:77.9pt;z-index:251658240;visibility:visible">
            <v:imagedata r:id="rId5" o:title=""/>
            <w10:wrap type="square"/>
          </v:shape>
        </w:pict>
      </w:r>
    </w:p>
    <w:p w:rsidR="00CA1AA6" w:rsidRDefault="00CA1AA6" w:rsidP="00FE746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CA1AA6" w:rsidRDefault="00CA1AA6" w:rsidP="00FE746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CA1AA6" w:rsidRPr="00FE7462" w:rsidRDefault="00CA1AA6" w:rsidP="00FE746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7462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ТРЕТЬЕГО созыва</w:t>
      </w:r>
    </w:p>
    <w:p w:rsidR="00CA1AA6" w:rsidRPr="00FE7462" w:rsidRDefault="00CA1AA6" w:rsidP="00FE746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Покровского</w:t>
      </w:r>
      <w:r w:rsidRPr="00FE746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сельского поселения</w:t>
      </w:r>
    </w:p>
    <w:p w:rsidR="00CA1AA6" w:rsidRPr="00FE7462" w:rsidRDefault="00CA1AA6" w:rsidP="00FE746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E7462">
        <w:rPr>
          <w:rFonts w:ascii="Times New Roman" w:hAnsi="Times New Roman" w:cs="Times New Roman"/>
          <w:b/>
          <w:bCs/>
          <w:caps/>
          <w:sz w:val="28"/>
          <w:szCs w:val="28"/>
        </w:rPr>
        <w:t>гагаринского района Смоленской области</w:t>
      </w:r>
    </w:p>
    <w:p w:rsidR="00CA1AA6" w:rsidRPr="00FE7462" w:rsidRDefault="00CA1AA6" w:rsidP="00FE74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A6" w:rsidRPr="00FE7462" w:rsidRDefault="00CA1AA6" w:rsidP="00FE74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7462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CA1AA6" w:rsidRDefault="00CA1AA6" w:rsidP="00BA0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AA6" w:rsidRPr="00BA0EEA" w:rsidRDefault="00CA1AA6" w:rsidP="00BA0E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0BE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A0BE5">
        <w:rPr>
          <w:rFonts w:ascii="Times New Roman" w:hAnsi="Times New Roman" w:cs="Times New Roman"/>
          <w:b/>
          <w:bCs/>
          <w:sz w:val="28"/>
          <w:szCs w:val="28"/>
        </w:rPr>
        <w:t xml:space="preserve"> 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BA0EEA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BA0E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EE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EE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CA1AA6" w:rsidRDefault="00CA1AA6" w:rsidP="00FE7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1AA6" w:rsidRPr="00FE7462" w:rsidRDefault="00CA1AA6" w:rsidP="00FE7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1AA6" w:rsidRPr="00BA0EEA" w:rsidRDefault="00CA1AA6" w:rsidP="00BA0EEA">
      <w:pPr>
        <w:spacing w:after="0" w:line="240" w:lineRule="auto"/>
        <w:ind w:right="413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E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Покровского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Гагаринского района Смоленской области</w:t>
      </w:r>
      <w:r w:rsidRPr="00BA0E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а также о доходах, расходах об имуществе и обязательствах имущественного характера супруга(супруги)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информации.</w:t>
      </w:r>
    </w:p>
    <w:p w:rsidR="00CA1AA6" w:rsidRPr="006D1DD2" w:rsidRDefault="00CA1AA6" w:rsidP="006D1DD2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  <w:lang w:eastAsia="ru-RU"/>
        </w:rPr>
      </w:pPr>
    </w:p>
    <w:p w:rsidR="00CA1AA6" w:rsidRPr="006D1DD2" w:rsidRDefault="00CA1AA6" w:rsidP="006D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</w:t>
      </w:r>
      <w:r w:rsidRPr="006D1DD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25.12.2008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(ред. от 28.12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.2017),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5927">
        <w:rPr>
          <w:rFonts w:ascii="Times New Roman" w:hAnsi="Times New Roman" w:cs="Times New Roman"/>
          <w:sz w:val="28"/>
          <w:szCs w:val="28"/>
        </w:rPr>
        <w:t>ассмотрев протест Гагаринс</w:t>
      </w:r>
      <w:r>
        <w:rPr>
          <w:rFonts w:ascii="Times New Roman" w:hAnsi="Times New Roman" w:cs="Times New Roman"/>
          <w:sz w:val="28"/>
          <w:szCs w:val="28"/>
        </w:rPr>
        <w:t>кой межрайонной прокуратуры от 1</w:t>
      </w:r>
      <w:r w:rsidRPr="00895927">
        <w:rPr>
          <w:rFonts w:ascii="Times New Roman" w:hAnsi="Times New Roman" w:cs="Times New Roman"/>
          <w:sz w:val="28"/>
          <w:szCs w:val="28"/>
        </w:rPr>
        <w:t>6.0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592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5927">
        <w:rPr>
          <w:rFonts w:ascii="Times New Roman" w:hAnsi="Times New Roman" w:cs="Times New Roman"/>
          <w:sz w:val="28"/>
          <w:szCs w:val="28"/>
        </w:rPr>
        <w:t xml:space="preserve"> года № 01-10-1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 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Гагаринского района Смоленской области</w:t>
      </w:r>
    </w:p>
    <w:p w:rsidR="00CA1AA6" w:rsidRPr="006D1DD2" w:rsidRDefault="00CA1AA6" w:rsidP="006D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Default="00CA1AA6" w:rsidP="006D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И Л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CA1AA6" w:rsidRPr="00D672DE" w:rsidRDefault="00CA1AA6" w:rsidP="006D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D672DE" w:rsidRDefault="00CA1AA6" w:rsidP="006D1DD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DD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а также о доходах, расходах об имуществе и обязательствах имущественного характера супруги(супруга)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 согласно приложению.</w:t>
      </w:r>
    </w:p>
    <w:p w:rsidR="00CA1AA6" w:rsidRDefault="00CA1AA6" w:rsidP="002E6C4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C4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 Покровского</w:t>
      </w:r>
      <w:r w:rsidRPr="002E6C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  <w:r w:rsidRPr="002E6C47">
        <w:rPr>
          <w:rFonts w:ascii="Times New Roman" w:hAnsi="Times New Roman" w:cs="Times New Roman"/>
          <w:sz w:val="28"/>
          <w:szCs w:val="28"/>
          <w:lang w:eastAsia="ru-RU"/>
        </w:rPr>
        <w:t xml:space="preserve"> Гагаринског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района Смоленской области от 2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6.04.2016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11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E6C47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2E6C47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ред. решения от 11.10.2017 года № 32</w:t>
      </w:r>
      <w:r w:rsidRPr="002E6C4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CA1AA6" w:rsidRPr="002E6C47" w:rsidRDefault="00CA1AA6" w:rsidP="002E6C4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C47">
        <w:rPr>
          <w:rFonts w:ascii="Times New Roman" w:hAnsi="Times New Roman" w:cs="Times New Roman"/>
          <w:spacing w:val="1"/>
          <w:sz w:val="28"/>
          <w:szCs w:val="28"/>
        </w:rPr>
        <w:t>Настоящее решение подлежит официальному опубликованию в газете «Гжатский вестник» и обнародованию путем размещения на страничке офици</w:t>
      </w:r>
      <w:r>
        <w:rPr>
          <w:rFonts w:ascii="Times New Roman" w:hAnsi="Times New Roman" w:cs="Times New Roman"/>
          <w:spacing w:val="1"/>
          <w:sz w:val="28"/>
          <w:szCs w:val="28"/>
        </w:rPr>
        <w:t>ального сайта Администрации муниципального образования</w:t>
      </w:r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«Гагаринский район» Смоленской области в сети Интернет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BA0EEA" w:rsidRDefault="00CA1AA6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A0EE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1AA6" w:rsidRPr="00BA0EEA" w:rsidRDefault="00CA1AA6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A0EEA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CA1AA6" w:rsidRDefault="00CA1AA6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A0EEA"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</w:p>
    <w:p w:rsidR="00CA1AA6" w:rsidRPr="00BA0EEA" w:rsidRDefault="00CA1AA6" w:rsidP="002E6C4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A0EE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A0EEA">
        <w:rPr>
          <w:rFonts w:ascii="Times New Roman" w:hAnsi="Times New Roman" w:cs="Times New Roman"/>
          <w:sz w:val="28"/>
          <w:szCs w:val="28"/>
        </w:rPr>
        <w:tab/>
      </w:r>
      <w:r w:rsidRPr="00BA0E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0EEA">
        <w:rPr>
          <w:rFonts w:ascii="Times New Roman" w:hAnsi="Times New Roman" w:cs="Times New Roman"/>
          <w:sz w:val="28"/>
          <w:szCs w:val="28"/>
        </w:rPr>
        <w:tab/>
        <w:t>З.А.Данилова</w:t>
      </w:r>
    </w:p>
    <w:p w:rsidR="00CA1AA6" w:rsidRPr="00BA0EEA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BA0EEA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2E6C47" w:rsidRDefault="00CA1AA6" w:rsidP="002E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Default="00CA1AA6" w:rsidP="00FE7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CA1AA6" w:rsidRPr="00D672DE" w:rsidRDefault="00CA1AA6" w:rsidP="00FE7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 Покровского</w:t>
      </w:r>
    </w:p>
    <w:p w:rsidR="00CA1AA6" w:rsidRDefault="00CA1AA6" w:rsidP="00FE7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1AA6" w:rsidRDefault="00CA1AA6" w:rsidP="00FE7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Гагаринского района</w:t>
      </w:r>
    </w:p>
    <w:p w:rsidR="00CA1AA6" w:rsidRDefault="00CA1AA6" w:rsidP="00FE7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CA1AA6" w:rsidRPr="00D672DE" w:rsidRDefault="00CA1AA6" w:rsidP="00FE7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13 марта 2018г. № 9</w:t>
      </w:r>
    </w:p>
    <w:p w:rsidR="00CA1AA6" w:rsidRPr="00D672DE" w:rsidRDefault="00CA1AA6" w:rsidP="002E6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A1AA6" w:rsidRPr="006D1DD2" w:rsidRDefault="00CA1AA6" w:rsidP="002E6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Покровского</w:t>
      </w:r>
      <w:r w:rsidRPr="00D67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Гагаринского района Смоленской области</w:t>
      </w:r>
      <w:r w:rsidRPr="00D67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также о доходах, расходах об имуществе и обязательствах имущественного характера супруга(супруги)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1AA6" w:rsidRPr="006D1DD2" w:rsidRDefault="00CA1AA6" w:rsidP="00D67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1. Настоящий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Порядок устанавливает обязанности уполномоченного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Гагаринского района Смоленской области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поселения(далее -лица, замещающие муниципальные должности), а также о доходах, расходах об имуществе и обязательствах имущественного характера супруга(супруги)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страничке 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Администрации муниципального образования</w:t>
      </w:r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«Гагаринский район» Смоленской области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и(или)представлению для опубликования сведений средствам массовой информации.</w:t>
      </w:r>
    </w:p>
    <w:p w:rsidR="00CA1AA6" w:rsidRPr="006D1DD2" w:rsidRDefault="00CA1AA6" w:rsidP="002E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Действие настоящего Порядка распространяется на следующих лиц, замещающих муниципальные должности:</w:t>
      </w:r>
    </w:p>
    <w:p w:rsidR="00CA1AA6" w:rsidRPr="006D1DD2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-депутаты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A1AA6" w:rsidRPr="00D672DE" w:rsidRDefault="00CA1AA6" w:rsidP="00BA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-глава</w:t>
      </w:r>
      <w:r w:rsidRPr="006D1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Покровское сельское поселение;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 страничке 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Администрации муниципального образования</w:t>
      </w:r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«Гагаринский район» Смоленской области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размещаются и (или) представляются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а также о доходах, расходах об имуществе и обязательствах имущественного характера супруга(супруги) и несовершеннолетних детей(далее -сведения о доходах, расходах, об имуществе и обязательствах имущественного характера):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должность, его супруги (супруга) и несовершеннолетних детей;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г) сведения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3. В размещаемых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страничке 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Администрации муниципального образования</w:t>
      </w:r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«Гагаринский район» Смоленской области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 и (или) представляемых средствам массовой информации для опубликования сведениях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запрещается указывать: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а) иные сведения (кроме указанных в пункте 2 настоящего Порядка)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A1AA6" w:rsidRPr="00D672DE" w:rsidRDefault="00CA1AA6" w:rsidP="00F6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CA1AA6" w:rsidRPr="00D672DE" w:rsidRDefault="00CA1AA6" w:rsidP="00F6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A1AA6" w:rsidRPr="00D672DE" w:rsidRDefault="00CA1AA6" w:rsidP="00F6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A1AA6" w:rsidRPr="00D672DE" w:rsidRDefault="00CA1AA6" w:rsidP="00F6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и ежегодно обновляются в течение 14 рабочих дней со дня истечения срока, установленного для их подачи.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на страничке Покровского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>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Администрации муниципального образования</w:t>
      </w:r>
      <w:r w:rsidRPr="002E6C47">
        <w:rPr>
          <w:rFonts w:ascii="Times New Roman" w:hAnsi="Times New Roman" w:cs="Times New Roman"/>
          <w:spacing w:val="1"/>
          <w:sz w:val="28"/>
          <w:szCs w:val="28"/>
        </w:rPr>
        <w:t xml:space="preserve"> «Гагаринский район» Смоленской области</w:t>
      </w:r>
      <w:r w:rsidRPr="00D672DE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(или) представляются для опубликования средствам массовой информации по форме согласно Приложению к настоящему Порядку.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CA1AA6" w:rsidRPr="00D672DE" w:rsidRDefault="00CA1AA6" w:rsidP="00D672D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D672DE">
        <w:rPr>
          <w:rFonts w:ascii="Times New Roman" w:hAnsi="Times New Roman" w:cs="Times New Roman"/>
          <w:sz w:val="28"/>
          <w:szCs w:val="28"/>
          <w:lang w:eastAsia="ru-RU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(или) представление для опубликования средствам массовой информации, несут ответственность в соответствии с законодательством Российской Федерации</w:t>
      </w:r>
      <w:r w:rsidRPr="00D672DE">
        <w:rPr>
          <w:rFonts w:ascii="Arial" w:hAnsi="Arial" w:cs="Arial"/>
          <w:sz w:val="28"/>
          <w:szCs w:val="28"/>
          <w:lang w:eastAsia="ru-RU"/>
        </w:rPr>
        <w:t>.</w:t>
      </w:r>
    </w:p>
    <w:p w:rsidR="00CA1AA6" w:rsidRDefault="00CA1AA6">
      <w:pPr>
        <w:sectPr w:rsidR="00CA1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AA6" w:rsidRPr="00F60E2C" w:rsidRDefault="00CA1AA6" w:rsidP="00F60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hAnsi="Times New Roman" w:cs="Times New Roman"/>
          <w:sz w:val="28"/>
          <w:szCs w:val="28"/>
          <w:lang w:eastAsia="ru-RU"/>
        </w:rPr>
        <w:t>Приложение к порядку</w:t>
      </w:r>
    </w:p>
    <w:p w:rsidR="00CA1AA6" w:rsidRPr="00F60E2C" w:rsidRDefault="00CA1AA6" w:rsidP="00F6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CA1AA6" w:rsidRPr="00F60E2C" w:rsidRDefault="00CA1AA6" w:rsidP="00F6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hAnsi="Times New Roman" w:cs="Times New Roman"/>
          <w:sz w:val="28"/>
          <w:szCs w:val="28"/>
          <w:lang w:eastAsia="ru-RU"/>
        </w:rPr>
        <w:t>о доходах, расходах, об имуществе</w:t>
      </w:r>
    </w:p>
    <w:p w:rsidR="00CA1AA6" w:rsidRDefault="00CA1AA6" w:rsidP="00F6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0E2C">
        <w:rPr>
          <w:rFonts w:ascii="Times New Roman" w:hAnsi="Times New Roman" w:cs="Times New Roman"/>
          <w:sz w:val="28"/>
          <w:szCs w:val="28"/>
          <w:lang w:eastAsia="ru-RU"/>
        </w:rPr>
        <w:t>и обязательствах имущественного характера</w:t>
      </w:r>
    </w:p>
    <w:p w:rsidR="00CA1AA6" w:rsidRDefault="00CA1AA6" w:rsidP="00F6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A1AA6" w:rsidRDefault="00CA1AA6" w:rsidP="00F60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E2C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CA1AA6" w:rsidRPr="00F60E2C" w:rsidRDefault="00CA1AA6" w:rsidP="00F60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F60E2C"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r w:rsidRPr="00F60E2C">
        <w:rPr>
          <w:rFonts w:ascii="Times New Roman" w:hAnsi="Times New Roman" w:cs="Times New Roman"/>
          <w:sz w:val="28"/>
          <w:szCs w:val="28"/>
        </w:rPr>
        <w:t>с 1 января по 31 декабря _____ года</w:t>
      </w: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699"/>
        <w:gridCol w:w="1134"/>
        <w:gridCol w:w="6"/>
        <w:gridCol w:w="1095"/>
        <w:gridCol w:w="33"/>
        <w:gridCol w:w="1133"/>
        <w:gridCol w:w="19"/>
        <w:gridCol w:w="1131"/>
        <w:gridCol w:w="855"/>
        <w:gridCol w:w="1118"/>
        <w:gridCol w:w="7"/>
        <w:gridCol w:w="1221"/>
        <w:gridCol w:w="2600"/>
      </w:tblGrid>
      <w:tr w:rsidR="00CA1AA6" w:rsidRPr="007F0E07">
        <w:trPr>
          <w:trHeight w:val="1350"/>
        </w:trPr>
        <w:tc>
          <w:tcPr>
            <w:tcW w:w="3369" w:type="dxa"/>
            <w:vMerge w:val="restart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CA1AA6" w:rsidRPr="007F0E07" w:rsidRDefault="00CA1AA6" w:rsidP="007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</w:t>
            </w:r>
            <w:bookmarkStart w:id="0" w:name="_GoBack"/>
            <w:bookmarkEnd w:id="0"/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1" w:type="dxa"/>
            <w:gridSpan w:val="7"/>
          </w:tcPr>
          <w:p w:rsidR="00CA1AA6" w:rsidRPr="007F0E07" w:rsidRDefault="00CA1AA6" w:rsidP="007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201" w:type="dxa"/>
            <w:gridSpan w:val="4"/>
          </w:tcPr>
          <w:p w:rsidR="00CA1AA6" w:rsidRPr="007F0E07" w:rsidRDefault="00CA1AA6" w:rsidP="007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00" w:type="dxa"/>
            <w:vMerge w:val="restart"/>
          </w:tcPr>
          <w:p w:rsidR="00CA1AA6" w:rsidRPr="007F0E07" w:rsidRDefault="00CA1AA6" w:rsidP="007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CA1AA6" w:rsidRPr="007F0E07">
        <w:trPr>
          <w:trHeight w:val="855"/>
        </w:trPr>
        <w:tc>
          <w:tcPr>
            <w:tcW w:w="3369" w:type="dxa"/>
            <w:vMerge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CA1AA6" w:rsidRPr="007F0E07" w:rsidRDefault="00CA1AA6" w:rsidP="007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5" w:type="dxa"/>
          </w:tcPr>
          <w:p w:rsidR="00CA1AA6" w:rsidRPr="007F0E07" w:rsidRDefault="00CA1AA6" w:rsidP="007F0E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85" w:type="dxa"/>
            <w:gridSpan w:val="3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1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855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5" w:type="dxa"/>
            <w:gridSpan w:val="2"/>
          </w:tcPr>
          <w:p w:rsidR="00CA1AA6" w:rsidRPr="007F0E07" w:rsidRDefault="00CA1AA6" w:rsidP="007F0E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21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0" w:type="dxa"/>
            <w:vMerge/>
          </w:tcPr>
          <w:p w:rsidR="00CA1AA6" w:rsidRPr="007F0E07" w:rsidRDefault="00CA1AA6" w:rsidP="007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A6" w:rsidRPr="007F0E07">
        <w:tc>
          <w:tcPr>
            <w:tcW w:w="3369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99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AA6" w:rsidRPr="007F0E07" w:rsidRDefault="00CA1AA6" w:rsidP="007F0E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A1AA6" w:rsidRPr="007F0E07" w:rsidRDefault="00CA1AA6" w:rsidP="007F0E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A6" w:rsidRPr="007F0E07">
        <w:tc>
          <w:tcPr>
            <w:tcW w:w="3369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Супругу (супруг) (без указания персональных данных)</w:t>
            </w:r>
          </w:p>
        </w:tc>
        <w:tc>
          <w:tcPr>
            <w:tcW w:w="1699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AA6" w:rsidRPr="007F0E07" w:rsidRDefault="00CA1AA6" w:rsidP="007F0E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A1AA6" w:rsidRPr="007F0E07" w:rsidRDefault="00CA1AA6" w:rsidP="007F0E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A6" w:rsidRPr="007F0E07">
        <w:tc>
          <w:tcPr>
            <w:tcW w:w="3369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0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ребенок(без указания персональных данных)</w:t>
            </w:r>
          </w:p>
        </w:tc>
        <w:tc>
          <w:tcPr>
            <w:tcW w:w="1699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CA1AA6" w:rsidRPr="007F0E07" w:rsidRDefault="00CA1AA6" w:rsidP="007F0E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A1AA6" w:rsidRPr="007F0E07" w:rsidRDefault="00CA1AA6" w:rsidP="007F0E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A1AA6" w:rsidRPr="007F0E07" w:rsidRDefault="00CA1AA6" w:rsidP="007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AA6" w:rsidRDefault="00CA1AA6" w:rsidP="004F51B4">
      <w:pPr>
        <w:spacing w:after="0" w:line="240" w:lineRule="auto"/>
        <w:sectPr w:rsidR="00CA1AA6" w:rsidSect="00FE74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F51B4">
        <w:rPr>
          <w:rFonts w:ascii="Times New Roman" w:hAnsi="Times New Roman" w:cs="Times New Roman"/>
          <w:sz w:val="24"/>
          <w:szCs w:val="24"/>
          <w:lang w:eastAsia="ru-RU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</w:t>
      </w:r>
      <w:r>
        <w:rPr>
          <w:rFonts w:ascii="Times New Roman" w:hAnsi="Times New Roman" w:cs="Times New Roman"/>
          <w:sz w:val="24"/>
          <w:szCs w:val="24"/>
          <w:lang w:eastAsia="ru-RU"/>
        </w:rPr>
        <w:t>лки.</w:t>
      </w:r>
    </w:p>
    <w:p w:rsidR="00CA1AA6" w:rsidRDefault="00CA1AA6"/>
    <w:sectPr w:rsidR="00CA1AA6" w:rsidSect="001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0B54"/>
    <w:multiLevelType w:val="hybridMultilevel"/>
    <w:tmpl w:val="7F8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2DE"/>
    <w:rsid w:val="0000501F"/>
    <w:rsid w:val="00150219"/>
    <w:rsid w:val="00200935"/>
    <w:rsid w:val="002E6C47"/>
    <w:rsid w:val="0036612B"/>
    <w:rsid w:val="003F10B9"/>
    <w:rsid w:val="004F51B4"/>
    <w:rsid w:val="005A5521"/>
    <w:rsid w:val="00604B4F"/>
    <w:rsid w:val="006D1DD2"/>
    <w:rsid w:val="00764272"/>
    <w:rsid w:val="007F0E07"/>
    <w:rsid w:val="00895927"/>
    <w:rsid w:val="0099231F"/>
    <w:rsid w:val="00BA0EEA"/>
    <w:rsid w:val="00C733CB"/>
    <w:rsid w:val="00CA1AA6"/>
    <w:rsid w:val="00D31F53"/>
    <w:rsid w:val="00D672DE"/>
    <w:rsid w:val="00DA0BE5"/>
    <w:rsid w:val="00E800EF"/>
    <w:rsid w:val="00F128E6"/>
    <w:rsid w:val="00F60E2C"/>
    <w:rsid w:val="00F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72D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DD2"/>
    <w:pPr>
      <w:ind w:left="720"/>
    </w:pPr>
  </w:style>
  <w:style w:type="character" w:customStyle="1" w:styleId="a">
    <w:name w:val="Основной текст_"/>
    <w:link w:val="4"/>
    <w:uiPriority w:val="99"/>
    <w:locked/>
    <w:rsid w:val="002E6C4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2E6C47"/>
    <w:pPr>
      <w:shd w:val="clear" w:color="auto" w:fill="FFFFFF"/>
      <w:spacing w:after="120" w:line="485" w:lineRule="exact"/>
      <w:jc w:val="center"/>
    </w:pPr>
    <w:rPr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F60E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B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7</Pages>
  <Words>1540</Words>
  <Characters>8780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2018-03-13T10:32:00Z</cp:lastPrinted>
  <dcterms:created xsi:type="dcterms:W3CDTF">2018-03-05T07:44:00Z</dcterms:created>
  <dcterms:modified xsi:type="dcterms:W3CDTF">2018-03-13T10:32:00Z</dcterms:modified>
</cp:coreProperties>
</file>